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5B" w:rsidRPr="00971A5B" w:rsidRDefault="00971A5B">
      <w:pPr>
        <w:pageBreakBefore/>
        <w:rPr>
          <w:rFonts w:ascii="Calibri" w:hAnsi="Calibri"/>
          <w:sz w:val="28"/>
          <w:szCs w:val="28"/>
        </w:rPr>
      </w:pPr>
      <w:bookmarkStart w:id="0" w:name="_GoBack"/>
      <w:bookmarkEnd w:id="0"/>
      <w:r w:rsidRPr="00971A5B">
        <w:rPr>
          <w:rFonts w:ascii="Calibri" w:hAnsi="Calibri"/>
          <w:sz w:val="28"/>
          <w:szCs w:val="28"/>
        </w:rPr>
        <w:t>TESTJE....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</w:p>
    <w:p w:rsidR="00971A5B" w:rsidRPr="00971A5B" w:rsidRDefault="00971A5B">
      <w:pPr>
        <w:rPr>
          <w:rFonts w:ascii="Calibri" w:hAnsi="Calibri"/>
          <w:sz w:val="28"/>
          <w:szCs w:val="28"/>
        </w:rPr>
      </w:pP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Style w:val="Standaardalinea-lettertype1"/>
          <w:rFonts w:ascii="Calibri" w:hAnsi="Calibri"/>
          <w:sz w:val="28"/>
          <w:szCs w:val="28"/>
        </w:rPr>
        <w:t>Een illegaal verblijvende vreemdeling hoeft niets te betalen voor zijn medische zorg.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Ja /nee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Een ongehuwde Russische vrouw die in Nederland een kind krijgt, krijgt daardoor de Nederlandse nationaliteit.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Ja/ nee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Elke buitenlander, ouder dan 18 jaar moet inburgeren in Nederland, behalve een EU burger.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Ja/ nee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Slovenië heet tegenwoordig Slowakije.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Ja/ nee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Als ik in Amerika ga wonen, dan verlies ik automatisch mijn Nederlandse nationaliteit.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Ja/ nee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Bij ondervonden huiselijk geweld waardoor de relatie is verbroken, mag de buitenlandse partner in Nederland blijven als zij het inburgeringsdiploma gehaald heeft.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Ja/ nee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Een buitenlandse student kan na het behalen van zijn diploma een jaar lang werk zoeken in Nederland.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Ja/nee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 xml:space="preserve">Je weet wat een “ generaal </w:t>
      </w:r>
      <w:proofErr w:type="spellStart"/>
      <w:r w:rsidRPr="00971A5B">
        <w:rPr>
          <w:rFonts w:ascii="Calibri" w:hAnsi="Calibri"/>
          <w:sz w:val="28"/>
          <w:szCs w:val="28"/>
        </w:rPr>
        <w:t>pardonner</w:t>
      </w:r>
      <w:proofErr w:type="spellEnd"/>
      <w:r w:rsidRPr="00971A5B">
        <w:rPr>
          <w:rFonts w:ascii="Calibri" w:hAnsi="Calibri"/>
          <w:sz w:val="28"/>
          <w:szCs w:val="28"/>
        </w:rPr>
        <w:t xml:space="preserve"> “ is?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Ja/nee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Een (vakantie)visum kan worden geweigerd omreden dat de visumvrager met het land van herkomst geen sociale en economische binding heeft.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Ja/nee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Bij ziekte kan een vreemdeling, die werk heeft en 3 jaar gewerkt heeft, een ZW uitkering aanvragen. Dit geldt niet voor EU burgers.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lastRenderedPageBreak/>
        <w:t>Ja/nee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Als iemand zijn/haar buitenlandse partner wil laten overkomen moet 1501 euro bruto per maand verdienen.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Ja /nee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De in Nederland wonende Surinamers hebben de Surinaamse nationaliteit.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Ja/nee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Wie een verblijfsvergunning heeft, kan, mits geslaagd voor het rijexamen  een rijbewijs krijgen.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Ja/nee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Wie heden ten dage niet voldoende de Nederlandse taal spreekt, krijgt een lagere bijstandsuitkering.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Ja/nee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</w:p>
    <w:p w:rsidR="00971A5B" w:rsidRPr="00971A5B" w:rsidRDefault="00971A5B">
      <w:pPr>
        <w:rPr>
          <w:rFonts w:ascii="Calibri" w:hAnsi="Calibri"/>
          <w:sz w:val="28"/>
          <w:szCs w:val="28"/>
        </w:rPr>
      </w:pPr>
    </w:p>
    <w:p w:rsidR="00971A5B" w:rsidRPr="00971A5B" w:rsidRDefault="00971A5B">
      <w:pPr>
        <w:rPr>
          <w:rFonts w:ascii="Calibri" w:hAnsi="Calibri"/>
          <w:sz w:val="28"/>
          <w:szCs w:val="28"/>
        </w:rPr>
      </w:pP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Fonts w:ascii="Calibri" w:hAnsi="Calibri"/>
          <w:sz w:val="28"/>
          <w:szCs w:val="28"/>
        </w:rPr>
        <w:t>Eindhoven, 5-3-2015.</w:t>
      </w:r>
    </w:p>
    <w:p w:rsidR="00971A5B" w:rsidRPr="00971A5B" w:rsidRDefault="00971A5B">
      <w:pPr>
        <w:rPr>
          <w:rFonts w:ascii="Calibri" w:hAnsi="Calibri"/>
          <w:sz w:val="28"/>
          <w:szCs w:val="28"/>
        </w:rPr>
      </w:pPr>
    </w:p>
    <w:p w:rsidR="00971A5B" w:rsidRPr="00971A5B" w:rsidRDefault="00971A5B">
      <w:pPr>
        <w:rPr>
          <w:rFonts w:ascii="Calibri" w:hAnsi="Calibri"/>
          <w:sz w:val="28"/>
          <w:szCs w:val="28"/>
        </w:rPr>
      </w:pPr>
      <w:r w:rsidRPr="00971A5B">
        <w:rPr>
          <w:rStyle w:val="Standaardalinea-lettertype1"/>
          <w:rFonts w:ascii="Calibri" w:hAnsi="Calibri"/>
          <w:sz w:val="28"/>
          <w:szCs w:val="28"/>
        </w:rPr>
        <w:t>Tekst: Peter Ploeger.</w:t>
      </w:r>
    </w:p>
    <w:sectPr w:rsidR="00971A5B" w:rsidRPr="00971A5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LGC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7A"/>
    <w:rsid w:val="00563A7A"/>
    <w:rsid w:val="00971A5B"/>
    <w:rsid w:val="00F7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  <w:spacing w:line="100" w:lineRule="atLeast"/>
      <w:textAlignment w:val="baseline"/>
    </w:pPr>
    <w:rPr>
      <w:rFonts w:ascii="Arial" w:eastAsia="DejaVu LGC Sans" w:hAnsi="Arial" w:cs="DejaVu LGC Sans"/>
      <w:kern w:val="1"/>
      <w:sz w:val="24"/>
      <w:szCs w:val="24"/>
      <w:lang w:eastAsia="zh-CN" w:bidi="hi-IN"/>
    </w:rPr>
  </w:style>
  <w:style w:type="character" w:default="1" w:styleId="Standaardalinea-lettertype">
    <w:name w:val="Default Paragraph Font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paragraph" w:customStyle="1" w:styleId="Standaard1">
    <w:name w:val="Standaard1"/>
    <w:pPr>
      <w:widowControl w:val="0"/>
      <w:suppressAutoHyphens/>
      <w:spacing w:line="100" w:lineRule="atLeast"/>
      <w:textAlignment w:val="baseline"/>
    </w:pPr>
    <w:rPr>
      <w:rFonts w:ascii="Arial" w:eastAsia="DejaVu LGC Sans" w:hAnsi="Arial" w:cs="DejaVu LGC Sans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customStyle="1" w:styleId="Lijst1">
    <w:name w:val="Lijst1"/>
    <w:basedOn w:val="Plattetekst"/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  <w:spacing w:line="100" w:lineRule="atLeast"/>
      <w:textAlignment w:val="baseline"/>
    </w:pPr>
    <w:rPr>
      <w:rFonts w:ascii="Arial" w:eastAsia="DejaVu LGC Sans" w:hAnsi="Arial" w:cs="DejaVu LGC Sans"/>
      <w:kern w:val="1"/>
      <w:sz w:val="24"/>
      <w:szCs w:val="24"/>
      <w:lang w:eastAsia="zh-CN" w:bidi="hi-IN"/>
    </w:rPr>
  </w:style>
  <w:style w:type="character" w:default="1" w:styleId="Standaardalinea-lettertype">
    <w:name w:val="Default Paragraph Font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paragraph" w:customStyle="1" w:styleId="Standaard1">
    <w:name w:val="Standaard1"/>
    <w:pPr>
      <w:widowControl w:val="0"/>
      <w:suppressAutoHyphens/>
      <w:spacing w:line="100" w:lineRule="atLeast"/>
      <w:textAlignment w:val="baseline"/>
    </w:pPr>
    <w:rPr>
      <w:rFonts w:ascii="Arial" w:eastAsia="DejaVu LGC Sans" w:hAnsi="Arial" w:cs="DejaVu LGC Sans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customStyle="1" w:styleId="Lijst1">
    <w:name w:val="Lijst1"/>
    <w:basedOn w:val="Plattetekst"/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</dc:creator>
  <cp:lastModifiedBy>Thea</cp:lastModifiedBy>
  <cp:revision>2</cp:revision>
  <cp:lastPrinted>2015-03-13T08:28:00Z</cp:lastPrinted>
  <dcterms:created xsi:type="dcterms:W3CDTF">2015-03-17T10:52:00Z</dcterms:created>
  <dcterms:modified xsi:type="dcterms:W3CDTF">2015-03-17T10:52:00Z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